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A3F28" w14:textId="437EF51B" w:rsidR="005A1DEA" w:rsidRDefault="00501336">
      <w:bookmarkStart w:id="0" w:name="_GoBack"/>
      <w:r w:rsidRPr="00501336">
        <w:t>Руководитель Красноярского филиала Малинников А.В. принял участие в заседании коллегии Министерства сельского хозяйства Красноярского края</w:t>
      </w:r>
      <w:r>
        <w:t>.</w:t>
      </w:r>
    </w:p>
    <w:bookmarkEnd w:id="0"/>
    <w:p w14:paraId="788DDB68" w14:textId="7527135F" w:rsidR="00501336" w:rsidRDefault="00501336"/>
    <w:p w14:paraId="14881E03" w14:textId="77777777" w:rsidR="00501336" w:rsidRDefault="00501336" w:rsidP="00501336">
      <w:pPr>
        <w:pStyle w:val="p3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s2mrcssattr"/>
          <w:rFonts w:ascii="UICTFontTextStyleBody" w:hAnsi="UICTFontTextStyleBody" w:cs="Arial"/>
          <w:color w:val="000000"/>
          <w:sz w:val="23"/>
          <w:szCs w:val="23"/>
        </w:rPr>
        <w:t>Открыл заседание министр сельского хозяйства Красноярского края, председатель коллегии Васильев И.А.</w:t>
      </w:r>
    </w:p>
    <w:p w14:paraId="44F40778" w14:textId="77777777" w:rsidR="00501336" w:rsidRDefault="00501336" w:rsidP="00501336">
      <w:pPr>
        <w:pStyle w:val="p2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14:paraId="60CF7124" w14:textId="77777777" w:rsidR="00501336" w:rsidRDefault="00501336" w:rsidP="00501336">
      <w:pPr>
        <w:pStyle w:val="p3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s2mrcssattr"/>
          <w:rFonts w:ascii="UICTFontTextStyleBody" w:hAnsi="UICTFontTextStyleBody" w:cs="Arial"/>
          <w:color w:val="000000"/>
          <w:sz w:val="23"/>
          <w:szCs w:val="23"/>
        </w:rPr>
        <w:t>В ходе заседания были озвучены итоги работы отраслей растениеводства, животноводства, пищевой и перерабатывающей промышленности края в 2024 году. Так Красноярский край занял первое место среди субъектов СФО по урожайности зерновых и зернобобовых культур и объему производства картофеля. И первое место среди субъектов РФ по производству семян рапса. </w:t>
      </w:r>
    </w:p>
    <w:p w14:paraId="11345729" w14:textId="77777777" w:rsidR="00501336" w:rsidRDefault="00501336" w:rsidP="00501336">
      <w:pPr>
        <w:pStyle w:val="p2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14:paraId="200074A5" w14:textId="77777777" w:rsidR="00501336" w:rsidRDefault="00501336" w:rsidP="00501336">
      <w:pPr>
        <w:pStyle w:val="p3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s2mrcssattr"/>
          <w:rFonts w:ascii="UICTFontTextStyleBody" w:hAnsi="UICTFontTextStyleBody" w:cs="Arial"/>
          <w:color w:val="000000"/>
          <w:sz w:val="23"/>
          <w:szCs w:val="23"/>
        </w:rPr>
        <w:t>Также были рассмотрены основные итоги реализации проектов по поддержке предпринимательства, улучшения жилищных условий граждан, проживающих в сельской местности. Подведены итоги финансово-хозяйственной, инвестиционной деятельности организаций АПК края.</w:t>
      </w:r>
    </w:p>
    <w:p w14:paraId="771F279B" w14:textId="77777777" w:rsidR="00501336" w:rsidRDefault="00501336"/>
    <w:sectPr w:rsidR="00501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8A"/>
    <w:rsid w:val="0015248A"/>
    <w:rsid w:val="00501336"/>
    <w:rsid w:val="005A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6B32"/>
  <w15:chartTrackingRefBased/>
  <w15:docId w15:val="{021670EA-041D-4E79-82ED-7A306639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mrcssattr">
    <w:name w:val="p3_mr_css_attr"/>
    <w:basedOn w:val="a"/>
    <w:rsid w:val="00501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501336"/>
  </w:style>
  <w:style w:type="paragraph" w:customStyle="1" w:styleId="p2mrcssattr">
    <w:name w:val="p2_mr_css_attr"/>
    <w:basedOn w:val="a"/>
    <w:rsid w:val="00501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 АВ</dc:creator>
  <cp:keywords/>
  <dc:description/>
  <cp:lastModifiedBy>Писарев Артём Валериевич</cp:lastModifiedBy>
  <cp:revision>3</cp:revision>
  <dcterms:created xsi:type="dcterms:W3CDTF">2025-04-21T00:35:00Z</dcterms:created>
  <dcterms:modified xsi:type="dcterms:W3CDTF">2025-04-21T00:35:00Z</dcterms:modified>
</cp:coreProperties>
</file>